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eipäteksti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</w:rPr>
        <w:t>Kainuun Onkicup s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</w:rPr>
        <w:t>ää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>nn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</w:rPr>
        <w:t>ö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>t</w:t>
      </w:r>
    </w:p>
    <w:p>
      <w:pPr>
        <w:pStyle w:val="Leipäteksti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numPr>
          <w:ilvl w:val="0"/>
          <w:numId w:val="2"/>
        </w:numPr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Onkicup kilpailuissa noudatetaan SM-s</w:t>
      </w:r>
      <w:r>
        <w:rPr>
          <w:rFonts w:ascii="Helvetica Neue" w:hAnsi="Helvetica Neue" w:hint="default"/>
          <w:sz w:val="24"/>
          <w:szCs w:val="24"/>
          <w:rtl w:val="0"/>
        </w:rPr>
        <w:t>ää</w:t>
      </w:r>
      <w:r>
        <w:rPr>
          <w:rFonts w:ascii="Helvetica Neue" w:hAnsi="Helvetica Neue"/>
          <w:sz w:val="24"/>
          <w:szCs w:val="24"/>
          <w:rtl w:val="0"/>
        </w:rPr>
        <w:t>nt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j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soveltaen.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2. Kilpailut k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yd</w:t>
      </w:r>
      <w:r>
        <w:rPr>
          <w:rFonts w:ascii="Helvetica Neue" w:hAnsi="Helvetica Neue" w:hint="default"/>
          <w:sz w:val="24"/>
          <w:szCs w:val="24"/>
          <w:rtl w:val="0"/>
        </w:rPr>
        <w:t>ää</w:t>
      </w:r>
      <w:r>
        <w:rPr>
          <w:rFonts w:ascii="Helvetica Neue" w:hAnsi="Helvetica Neue"/>
          <w:sz w:val="24"/>
          <w:szCs w:val="24"/>
          <w:rtl w:val="0"/>
        </w:rPr>
        <w:t>n yleisten onkikilpailujen yhteydess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, mutta Cup-kilpailuun voivat osallistua vain Kainuun vapaa-ajankalastaja piirin j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seseurojen j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senet.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3. Cup-kilpailuissa on seuraavat sarjat: Naiset, naiset 65 v. , miehet, miehet 65 v. ja nuoret alle 16v.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4. Kilpailukala on kilpailukohtainen samoin rauhoitua-aika on kilpailukohtainen.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5. Cup-kilpailuissa on nelj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osakilpailua, joista kolme parasta sijoitusta huomioidaan kullekin kilapilijalle loppupistein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6. Cup-pisteet jaetaan kaikissa sarjoissa seuraavasti:       20-18-16-14-12-10-9-8-7-6-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5-4-3-2-1, lis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ksi 5 bonuspistett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suurimman kalan saaneelle (kilpailukala).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7. Cup-pisteit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eniten saanut kilpailija on sarjansa Cup-voittaja. Pisteiden meness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tasan, (sijoituspisteet voittavat bonuspisteet), on voittaja se, jolla on enemm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n ykk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stiloja, seuraa-vaksi kakkostiloja jne. Mik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li t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m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n j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lkeen on tulos tasan, raykaisee paremmuuden lop-pupisteiss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huomioiduissa osakilpailuissa saatujen kalojen yhteispaino.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8. Cup-kilpailuissa palkitaan sarjoittain kolme parasta, cup-voittaja saa haltuunsa vuodeksi kiertopalkinnon.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9. KILPAILUKORTTIIN ON EHDOTTOMASTI MERKITT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V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SEURA JOTA EDUSTAA.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Seuran on oltava sama mit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kilpailija edustaa 1.1. tai ensimm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isess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Kainuun vapaa-ajankalastajien j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rjest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miss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(cup, PM tms.) tai SM-tason kilpailuissa.</w:t>
      </w:r>
    </w:p>
    <w:p>
      <w:pPr>
        <w:pStyle w:val="Leipäteksti"/>
      </w:pPr>
      <w:r>
        <w:rPr>
          <w:rFonts w:ascii="Helvetica Neue" w:cs="Helvetica Neue" w:hAnsi="Helvetica Neue" w:eastAsia="Helvetica Neue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oitu"/>
  </w:abstractNum>
  <w:abstractNum w:abstractNumId="1">
    <w:multiLevelType w:val="hybridMultilevel"/>
    <w:styleLink w:val="Numeroitu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oitu">
    <w:name w:val="Numeroitu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